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ind w:left="0" w:firstLine="0"/>
        <w:rPr/>
      </w:pPr>
      <w:bookmarkStart w:colFirst="0" w:colLast="0" w:name="_gjdgxs" w:id="0"/>
      <w:bookmarkEnd w:id="0"/>
      <w:r w:rsidDel="00000000" w:rsidR="00000000" w:rsidRPr="00000000">
        <w:rPr>
          <w:rtl w:val="0"/>
        </w:rPr>
        <w:t xml:space="preserve">   Starting Your Cat On A New Food</w:t>
      </w:r>
    </w:p>
    <w:p w:rsidR="00000000" w:rsidDel="00000000" w:rsidP="00000000" w:rsidRDefault="00000000" w:rsidRPr="00000000" w14:paraId="00000002">
      <w:pPr>
        <w:pStyle w:val="Subtitle"/>
        <w:pBdr>
          <w:top w:space="0" w:sz="0" w:val="nil"/>
          <w:left w:space="0" w:sz="0" w:val="nil"/>
          <w:bottom w:space="0" w:sz="0" w:val="nil"/>
          <w:right w:space="0" w:sz="0" w:val="nil"/>
          <w:between w:space="0" w:sz="0" w:val="nil"/>
        </w:pBdr>
        <w:shd w:fill="auto" w:val="clear"/>
        <w:rPr>
          <w:i w:val="1"/>
          <w:color w:val="e01b84"/>
          <w:sz w:val="25"/>
          <w:szCs w:val="25"/>
        </w:rPr>
      </w:pPr>
      <w:bookmarkStart w:colFirst="0" w:colLast="0" w:name="_30j0zll" w:id="1"/>
      <w:bookmarkEnd w:id="1"/>
      <w:r w:rsidDel="00000000" w:rsidR="00000000" w:rsidRPr="00000000">
        <w:rPr>
          <w:i w:val="1"/>
          <w:color w:val="222222"/>
          <w:sz w:val="25"/>
          <w:szCs w:val="25"/>
          <w:highlight w:val="white"/>
          <w:rtl w:val="0"/>
        </w:rPr>
        <w:t xml:space="preserve">At Edgar and Ivy’s, we will most likely be feeding the cat you’ve adopted Hills Pet Nutrition Science Diet Cat Food (wet and soft). If you would like to switch your cat over to a different diet, we recommend following a specific protocol to avoid any gastrointestinal distress for your cat.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before="200" w:lineRule="auto"/>
        <w:jc w:val="left"/>
        <w:rPr/>
      </w:pPr>
      <w:r w:rsidDel="00000000" w:rsidR="00000000" w:rsidRPr="00000000">
        <w:pict>
          <v:rect style="width:0.0pt;height:1.5pt" o:hr="t" o:hrstd="t" o:hralign="center" fillcolor="#A0A0A0" stroked="f"/>
        </w:pic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876300</wp:posOffset>
            </wp:positionH>
            <wp:positionV relativeFrom="paragraph">
              <wp:posOffset>361950</wp:posOffset>
            </wp:positionV>
            <wp:extent cx="4186238" cy="2066925"/>
            <wp:effectExtent b="0" l="0" r="0" t="0"/>
            <wp:wrapNone/>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4186238" cy="2066925"/>
                    </a:xfrm>
                    <a:prstGeom prst="rect"/>
                    <a:ln/>
                  </pic:spPr>
                </pic:pic>
              </a:graphicData>
            </a:graphic>
          </wp:anchor>
        </w:drawing>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before="0" w:lineRule="auto"/>
        <w:rPr>
          <w:b w:val="1"/>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before="0" w:lineRule="auto"/>
        <w:ind w:firstLine="720"/>
        <w:rPr>
          <w:b w:val="1"/>
          <w:color w:val="222222"/>
          <w:sz w:val="24"/>
          <w:szCs w:val="24"/>
          <w:highlight w:val="white"/>
        </w:rPr>
      </w:pPr>
      <w:r w:rsidDel="00000000" w:rsidR="00000000" w:rsidRPr="00000000">
        <w:rPr>
          <w:b w:val="1"/>
          <w:color w:val="222222"/>
          <w:sz w:val="24"/>
          <w:szCs w:val="24"/>
          <w:highlight w:val="white"/>
          <w:rtl w:val="0"/>
        </w:rPr>
        <w:t xml:space="preserve">Basically, you’re going to integrate the new food into your cats’ diet a little bit at a time. Get the new food you’ll be feeding them (let’s say for example, Purina), and a small bag of the food they’ve been eating (Science Diet). Fill their bowl with 75% science diet, and about 25% of the Purina. Repeat for 3-5 days, then go ahead and do half Science diet, half Purina. Give this mixture another 3-5 days. Over time your cat will adjust to the ingredients in the new food and it will eventually be able to eat 100% of the Purina, or whatever other brand you choose.</w:t>
      </w:r>
    </w:p>
    <w:p w:rsidR="00000000" w:rsidDel="00000000" w:rsidP="00000000" w:rsidRDefault="00000000" w:rsidRPr="00000000" w14:paraId="0000000F">
      <w:pPr>
        <w:shd w:fill="ffffff" w:val="clear"/>
        <w:spacing w:before="0" w:line="276" w:lineRule="auto"/>
        <w:rPr>
          <w:rFonts w:ascii="Arial" w:cs="Arial" w:eastAsia="Arial" w:hAnsi="Arial"/>
          <w:b w:val="1"/>
          <w:color w:val="222222"/>
          <w:sz w:val="29"/>
          <w:szCs w:val="29"/>
          <w:highlight w:val="white"/>
        </w:rPr>
      </w:pPr>
      <w:r w:rsidDel="00000000" w:rsidR="00000000" w:rsidRPr="00000000">
        <w:rPr>
          <w:rtl w:val="0"/>
        </w:rPr>
      </w:r>
    </w:p>
    <w:p w:rsidR="00000000" w:rsidDel="00000000" w:rsidP="00000000" w:rsidRDefault="00000000" w:rsidRPr="00000000" w14:paraId="00000010">
      <w:pPr>
        <w:shd w:fill="ffffff" w:val="clear"/>
        <w:spacing w:before="0" w:line="276" w:lineRule="auto"/>
        <w:rPr>
          <w:rFonts w:ascii="Arial" w:cs="Arial" w:eastAsia="Arial" w:hAnsi="Arial"/>
          <w:b w:val="1"/>
          <w:color w:val="222222"/>
          <w:sz w:val="29"/>
          <w:szCs w:val="29"/>
          <w:highlight w:val="white"/>
        </w:rPr>
      </w:pPr>
      <w:r w:rsidDel="00000000" w:rsidR="00000000" w:rsidRPr="00000000">
        <w:rPr>
          <w:rFonts w:ascii="Arial" w:cs="Arial" w:eastAsia="Arial" w:hAnsi="Arial"/>
          <w:b w:val="1"/>
          <w:color w:val="222222"/>
          <w:sz w:val="29"/>
          <w:szCs w:val="29"/>
          <w:highlight w:val="white"/>
          <w:rtl w:val="0"/>
        </w:rPr>
        <w:t xml:space="preserve">&gt;Make sure you’re feeding your cats a high protein diet— they are obligate carnivores and require a different diet than dogs, who require grain in their diets. </w:t>
      </w:r>
    </w:p>
    <w:p w:rsidR="00000000" w:rsidDel="00000000" w:rsidP="00000000" w:rsidRDefault="00000000" w:rsidRPr="00000000" w14:paraId="00000011">
      <w:pPr>
        <w:shd w:fill="ffffff" w:val="clear"/>
        <w:spacing w:before="0" w:line="276" w:lineRule="auto"/>
        <w:rPr>
          <w:rFonts w:ascii="Arial" w:cs="Arial" w:eastAsia="Arial" w:hAnsi="Arial"/>
          <w:b w:val="1"/>
          <w:color w:val="222222"/>
          <w:sz w:val="29"/>
          <w:szCs w:val="29"/>
          <w:highlight w:val="white"/>
        </w:rPr>
      </w:pPr>
      <w:r w:rsidDel="00000000" w:rsidR="00000000" w:rsidRPr="00000000">
        <w:rPr>
          <w:rtl w:val="0"/>
        </w:rPr>
      </w:r>
    </w:p>
    <w:p w:rsidR="00000000" w:rsidDel="00000000" w:rsidP="00000000" w:rsidRDefault="00000000" w:rsidRPr="00000000" w14:paraId="00000012">
      <w:pPr>
        <w:shd w:fill="ffffff" w:val="clear"/>
        <w:spacing w:before="0" w:line="276" w:lineRule="auto"/>
        <w:rPr>
          <w:rFonts w:ascii="Arial" w:cs="Arial" w:eastAsia="Arial" w:hAnsi="Arial"/>
          <w:b w:val="1"/>
          <w:color w:val="222222"/>
          <w:sz w:val="29"/>
          <w:szCs w:val="29"/>
          <w:highlight w:val="white"/>
        </w:rPr>
      </w:pPr>
      <w:r w:rsidDel="00000000" w:rsidR="00000000" w:rsidRPr="00000000">
        <w:rPr>
          <w:rFonts w:ascii="Arial" w:cs="Arial" w:eastAsia="Arial" w:hAnsi="Arial"/>
          <w:b w:val="1"/>
          <w:color w:val="222222"/>
          <w:sz w:val="29"/>
          <w:szCs w:val="29"/>
          <w:highlight w:val="white"/>
          <w:rtl w:val="0"/>
        </w:rPr>
        <w:t xml:space="preserve">&gt;Teach your cat to ration their treats. Obesity is a slippery slope, and it can cause severe health issues for your furry friend, just like it does in people! </w:t>
      </w:r>
    </w:p>
    <w:p w:rsidR="00000000" w:rsidDel="00000000" w:rsidP="00000000" w:rsidRDefault="00000000" w:rsidRPr="00000000" w14:paraId="00000013">
      <w:pPr>
        <w:shd w:fill="ffffff" w:val="clear"/>
        <w:spacing w:before="0" w:line="276" w:lineRule="auto"/>
        <w:rPr>
          <w:rFonts w:ascii="Arial" w:cs="Arial" w:eastAsia="Arial" w:hAnsi="Arial"/>
          <w:b w:val="1"/>
          <w:color w:val="222222"/>
          <w:sz w:val="29"/>
          <w:szCs w:val="29"/>
          <w:highlight w:val="white"/>
        </w:rPr>
      </w:pPr>
      <w:r w:rsidDel="00000000" w:rsidR="00000000" w:rsidRPr="00000000">
        <w:rPr>
          <w:rtl w:val="0"/>
        </w:rPr>
      </w:r>
    </w:p>
    <w:p w:rsidR="00000000" w:rsidDel="00000000" w:rsidP="00000000" w:rsidRDefault="00000000" w:rsidRPr="00000000" w14:paraId="00000014">
      <w:pPr>
        <w:shd w:fill="ffffff" w:val="clear"/>
        <w:spacing w:before="0" w:line="276" w:lineRule="auto"/>
        <w:rPr>
          <w:rFonts w:ascii="Arial" w:cs="Arial" w:eastAsia="Arial" w:hAnsi="Arial"/>
          <w:b w:val="1"/>
          <w:color w:val="222222"/>
          <w:sz w:val="29"/>
          <w:szCs w:val="29"/>
          <w:highlight w:val="white"/>
        </w:rPr>
      </w:pPr>
      <w:r w:rsidDel="00000000" w:rsidR="00000000" w:rsidRPr="00000000">
        <w:rPr>
          <w:rFonts w:ascii="Arial" w:cs="Arial" w:eastAsia="Arial" w:hAnsi="Arial"/>
          <w:b w:val="1"/>
          <w:color w:val="222222"/>
          <w:sz w:val="29"/>
          <w:szCs w:val="29"/>
          <w:highlight w:val="white"/>
          <w:rtl w:val="0"/>
        </w:rPr>
        <w:t xml:space="preserve">&gt;If you’re feeding your cat wet food on a regular basis, make sure they also have access to HARD, DRY food, as this helps clean the surface of their teeth. You don’t want your cat to end up with poor dental health.</w:t>
      </w:r>
    </w:p>
    <w:p w:rsidR="00000000" w:rsidDel="00000000" w:rsidP="00000000" w:rsidRDefault="00000000" w:rsidRPr="00000000" w14:paraId="00000015">
      <w:pPr>
        <w:shd w:fill="ffffff" w:val="clear"/>
        <w:spacing w:before="0" w:line="276" w:lineRule="auto"/>
        <w:rPr>
          <w:rFonts w:ascii="Arial" w:cs="Arial" w:eastAsia="Arial" w:hAnsi="Arial"/>
          <w:b w:val="1"/>
          <w:color w:val="222222"/>
          <w:sz w:val="29"/>
          <w:szCs w:val="29"/>
          <w:highlight w:val="white"/>
        </w:rPr>
      </w:pPr>
      <w:r w:rsidDel="00000000" w:rsidR="00000000" w:rsidRPr="00000000">
        <w:rPr>
          <w:rtl w:val="0"/>
        </w:rPr>
      </w:r>
    </w:p>
    <w:p w:rsidR="00000000" w:rsidDel="00000000" w:rsidP="00000000" w:rsidRDefault="00000000" w:rsidRPr="00000000" w14:paraId="00000016">
      <w:pPr>
        <w:shd w:fill="ffffff" w:val="clear"/>
        <w:spacing w:before="0" w:line="276" w:lineRule="auto"/>
        <w:rPr>
          <w:rFonts w:ascii="Arial" w:cs="Arial" w:eastAsia="Arial" w:hAnsi="Arial"/>
          <w:b w:val="1"/>
          <w:color w:val="222222"/>
          <w:sz w:val="29"/>
          <w:szCs w:val="29"/>
          <w:highlight w:val="white"/>
        </w:rPr>
      </w:pPr>
      <w:r w:rsidDel="00000000" w:rsidR="00000000" w:rsidRPr="00000000">
        <w:rPr>
          <w:rtl w:val="0"/>
        </w:rPr>
      </w:r>
    </w:p>
    <w:p w:rsidR="00000000" w:rsidDel="00000000" w:rsidP="00000000" w:rsidRDefault="00000000" w:rsidRPr="00000000" w14:paraId="00000017">
      <w:pPr>
        <w:spacing w:before="0" w:lineRule="auto"/>
        <w:ind w:firstLine="720"/>
        <w:rPr>
          <w:b w:val="1"/>
          <w:color w:val="222222"/>
          <w:sz w:val="24"/>
          <w:szCs w:val="24"/>
          <w:highlight w:val="whit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before="0" w:lineRule="auto"/>
        <w:ind w:firstLine="720"/>
        <w:rPr>
          <w:b w:val="1"/>
          <w:color w:val="222222"/>
          <w:sz w:val="24"/>
          <w:szCs w:val="24"/>
          <w:highlight w:val="whit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before="0" w:lineRule="auto"/>
        <w:ind w:firstLine="720"/>
        <w:rPr>
          <w:color w:val="222222"/>
          <w:sz w:val="24"/>
          <w:szCs w:val="24"/>
          <w:highlight w:val="whit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before="0" w:lineRule="auto"/>
        <w:ind w:firstLine="720"/>
        <w:rPr>
          <w:color w:val="222222"/>
          <w:highlight w:val="white"/>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1600" w:line="240" w:lineRule="auto"/>
      <w:ind w:left="-1440" w:firstLine="0"/>
      <w:rPr>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-928686</wp:posOffset>
          </wp:positionH>
          <wp:positionV relativeFrom="paragraph">
            <wp:posOffset>180975</wp:posOffset>
          </wp:positionV>
          <wp:extent cx="7800975" cy="1065078"/>
          <wp:effectExtent b="0" l="0" r="0" t="0"/>
          <wp:wrapNone/>
          <wp:docPr descr="footer graphic" id="4" name="image1.png"/>
          <a:graphic>
            <a:graphicData uri="http://schemas.openxmlformats.org/drawingml/2006/picture">
              <pic:pic>
                <pic:nvPicPr>
                  <pic:cNvPr descr="footer graphic" id="0" name="image1.png"/>
                  <pic:cNvPicPr preferRelativeResize="0"/>
                </pic:nvPicPr>
                <pic:blipFill>
                  <a:blip r:embed="rId1"/>
                  <a:srcRect b="0" l="0" r="0" t="0"/>
                  <a:stretch>
                    <a:fillRect/>
                  </a:stretch>
                </pic:blipFill>
                <pic:spPr>
                  <a:xfrm>
                    <a:off x="0" y="0"/>
                    <a:ext cx="7800975" cy="106507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1600" w:line="240" w:lineRule="auto"/>
      <w:ind w:left="-1440"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-928686</wp:posOffset>
          </wp:positionH>
          <wp:positionV relativeFrom="paragraph">
            <wp:posOffset>171450</wp:posOffset>
          </wp:positionV>
          <wp:extent cx="7796213" cy="1064428"/>
          <wp:effectExtent b="0" l="0" r="0" t="0"/>
          <wp:wrapSquare wrapText="bothSides" distB="0" distT="0" distL="0" distR="0"/>
          <wp:docPr descr="footer graphic" id="3" name="image1.png"/>
          <a:graphic>
            <a:graphicData uri="http://schemas.openxmlformats.org/drawingml/2006/picture">
              <pic:pic>
                <pic:nvPicPr>
                  <pic:cNvPr descr="footer graphic" id="0" name="image1.png"/>
                  <pic:cNvPicPr preferRelativeResize="0"/>
                </pic:nvPicPr>
                <pic:blipFill>
                  <a:blip r:embed="rId1"/>
                  <a:srcRect b="0" l="0" r="0" t="0"/>
                  <a:stretch>
                    <a:fillRect/>
                  </a:stretch>
                </pic:blipFill>
                <pic:spPr>
                  <a:xfrm>
                    <a:off x="0" y="0"/>
                    <a:ext cx="7796213" cy="106442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-866773</wp:posOffset>
          </wp:positionH>
          <wp:positionV relativeFrom="paragraph">
            <wp:posOffset>47626</wp:posOffset>
          </wp:positionV>
          <wp:extent cx="1081088" cy="1142281"/>
          <wp:effectExtent b="0" l="0" r="0" t="0"/>
          <wp:wrapNone/>
          <wp:docPr id="2"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1081088" cy="1142281"/>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4581525</wp:posOffset>
          </wp:positionH>
          <wp:positionV relativeFrom="paragraph">
            <wp:posOffset>-66673</wp:posOffset>
          </wp:positionV>
          <wp:extent cx="2281450" cy="2281450"/>
          <wp:effectExtent b="0" l="0" r="0" t="0"/>
          <wp:wrapSquare wrapText="bothSides" distB="0" distT="0" distL="0" distR="0"/>
          <wp:docPr descr="corner graphic" id="5" name="image3.png"/>
          <a:graphic>
            <a:graphicData uri="http://schemas.openxmlformats.org/drawingml/2006/picture">
              <pic:pic>
                <pic:nvPicPr>
                  <pic:cNvPr descr="corner graphic" id="0" name="image3.png"/>
                  <pic:cNvPicPr preferRelativeResize="0"/>
                </pic:nvPicPr>
                <pic:blipFill>
                  <a:blip r:embed="rId2"/>
                  <a:srcRect b="0" l="0" r="0" t="0"/>
                  <a:stretch>
                    <a:fillRect/>
                  </a:stretch>
                </pic:blipFill>
                <pic:spPr>
                  <a:xfrm>
                    <a:off x="0" y="0"/>
                    <a:ext cx="2281450" cy="22814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before="600" w:lineRule="auto"/>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5943600" cy="50800"/>
          <wp:effectExtent b="0" l="0" r="0" t="0"/>
          <wp:docPr descr="horizontal line" id="6" name="image5.png"/>
          <a:graphic>
            <a:graphicData uri="http://schemas.openxmlformats.org/drawingml/2006/picture">
              <pic:pic>
                <pic:nvPicPr>
                  <pic:cNvPr descr="horizontal line" id="0" name="image5.png"/>
                  <pic:cNvPicPr preferRelativeResize="0"/>
                </pic:nvPicPr>
                <pic:blipFill>
                  <a:blip r:embed="rId1"/>
                  <a:srcRect b="0" l="0" r="0" t="0"/>
                  <a:stretch>
                    <a:fillRect/>
                  </a:stretch>
                </pic:blipFill>
                <pic:spPr>
                  <a:xfrm>
                    <a:off x="0" y="0"/>
                    <a:ext cx="5943600" cy="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color w:val="666666"/>
        <w:sz w:val="22"/>
        <w:szCs w:val="22"/>
        <w:lang w:val="en"/>
      </w:rPr>
    </w:rPrDefault>
    <w:pPrDefault>
      <w:pPr>
        <w:spacing w:before="200" w:line="335.9999999999999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before="400" w:line="240" w:lineRule="auto"/>
    </w:pPr>
    <w:rPr>
      <w:color w:val="e01b84"/>
      <w:sz w:val="40"/>
      <w:szCs w:val="40"/>
    </w:rPr>
  </w:style>
  <w:style w:type="paragraph" w:styleId="Heading2">
    <w:name w:val="heading 2"/>
    <w:basedOn w:val="Normal"/>
    <w:next w:val="Normal"/>
    <w:pPr>
      <w:spacing w:before="320" w:line="240" w:lineRule="auto"/>
      <w:ind w:left="-15" w:firstLine="0"/>
    </w:pPr>
    <w:rPr>
      <w:color w:val="000000"/>
      <w:sz w:val="32"/>
      <w:szCs w:val="32"/>
    </w:rPr>
  </w:style>
  <w:style w:type="paragraph" w:styleId="Heading3">
    <w:name w:val="heading 3"/>
    <w:basedOn w:val="Normal"/>
    <w:next w:val="Normal"/>
    <w:pPr/>
    <w:rPr>
      <w:b w:val="1"/>
      <w:color w:val="283592"/>
      <w:sz w:val="24"/>
      <w:szCs w:val="24"/>
    </w:rPr>
  </w:style>
  <w:style w:type="paragraph" w:styleId="Heading4">
    <w:name w:val="heading 4"/>
    <w:basedOn w:val="Normal"/>
    <w:next w:val="Normal"/>
    <w:pPr/>
    <w:rPr>
      <w:b w:val="1"/>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0" w:before="400" w:line="240" w:lineRule="auto"/>
      <w:ind w:left="-15" w:firstLine="0"/>
    </w:pPr>
    <w:rPr>
      <w:color w:val="283592"/>
      <w:sz w:val="68"/>
      <w:szCs w:val="68"/>
    </w:rPr>
  </w:style>
  <w:style w:type="paragraph" w:styleId="Subtitle">
    <w:name w:val="Subtitle"/>
    <w:basedOn w:val="Normal"/>
    <w:next w:val="Normal"/>
    <w:pPr/>
    <w:rPr>
      <w:color w:val="e01b8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